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4F1C" w:rsidRDefault="00724F1C" w:rsidP="00724F1C">
      <w:pPr>
        <w:rPr>
          <w:rFonts w:hint="eastAsia"/>
        </w:rPr>
      </w:pPr>
      <w:r>
        <w:rPr>
          <w:rFonts w:hint="eastAsia"/>
        </w:rPr>
        <w:t>乙烷安全说明书</w:t>
      </w:r>
    </w:p>
    <w:p w:rsidR="00724F1C" w:rsidRDefault="00724F1C" w:rsidP="00724F1C"/>
    <w:p w:rsidR="00724F1C" w:rsidRDefault="00724F1C" w:rsidP="00724F1C"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乙烷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英文名：</w:t>
      </w:r>
      <w:r>
        <w:rPr>
          <w:rFonts w:hint="eastAsia"/>
        </w:rPr>
        <w:tab/>
        <w:t>Ethane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分子式：</w:t>
      </w:r>
      <w:r>
        <w:rPr>
          <w:rFonts w:hint="eastAsia"/>
        </w:rPr>
        <w:tab/>
        <w:t>C2H6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  <w:t>30.07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 xml:space="preserve">CAS </w:t>
      </w:r>
      <w:r>
        <w:rPr>
          <w:rFonts w:hint="eastAsia"/>
        </w:rPr>
        <w:t>号：</w:t>
      </w:r>
      <w:r>
        <w:rPr>
          <w:rFonts w:hint="eastAsia"/>
        </w:rPr>
        <w:tab/>
        <w:t>74-84-0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危险性类别：</w:t>
      </w:r>
      <w:r>
        <w:rPr>
          <w:rFonts w:hint="eastAsia"/>
        </w:rPr>
        <w:tab/>
      </w:r>
      <w:r>
        <w:rPr>
          <w:rFonts w:hint="eastAsia"/>
        </w:rPr>
        <w:t>第</w:t>
      </w:r>
      <w:r>
        <w:rPr>
          <w:rFonts w:hint="eastAsia"/>
        </w:rPr>
        <w:t xml:space="preserve"> 2</w:t>
      </w:r>
      <w:r>
        <w:rPr>
          <w:rFonts w:hint="eastAsia"/>
        </w:rPr>
        <w:t>．</w:t>
      </w:r>
      <w:r>
        <w:rPr>
          <w:rFonts w:hint="eastAsia"/>
        </w:rPr>
        <w:t xml:space="preserve"> 1 </w:t>
      </w:r>
      <w:r>
        <w:rPr>
          <w:rFonts w:hint="eastAsia"/>
        </w:rPr>
        <w:t>类</w:t>
      </w:r>
      <w:r>
        <w:rPr>
          <w:rFonts w:hint="eastAsia"/>
        </w:rPr>
        <w:tab/>
      </w:r>
      <w:r>
        <w:rPr>
          <w:rFonts w:hint="eastAsia"/>
        </w:rPr>
        <w:t>易燃气体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化学类别：</w:t>
      </w:r>
      <w:r>
        <w:rPr>
          <w:rFonts w:hint="eastAsia"/>
        </w:rPr>
        <w:tab/>
      </w:r>
      <w:r>
        <w:rPr>
          <w:rFonts w:hint="eastAsia"/>
        </w:rPr>
        <w:t>烷烃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主要成分：纯品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>无色无臭气体。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主要用途：</w:t>
      </w:r>
      <w:r>
        <w:rPr>
          <w:rFonts w:hint="eastAsia"/>
        </w:rPr>
        <w:tab/>
      </w:r>
      <w:r>
        <w:rPr>
          <w:rFonts w:hint="eastAsia"/>
        </w:rPr>
        <w:t>用于制乙烯、氯乙烯、氯乙烷、冷冻剂等。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侵入途径：</w:t>
      </w:r>
      <w:r>
        <w:rPr>
          <w:rFonts w:hint="eastAsia"/>
        </w:rPr>
        <w:tab/>
      </w:r>
      <w:r>
        <w:rPr>
          <w:rFonts w:hint="eastAsia"/>
        </w:rPr>
        <w:t>吸入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健康危害：</w:t>
      </w:r>
      <w:r>
        <w:rPr>
          <w:rFonts w:hint="eastAsia"/>
        </w:rPr>
        <w:tab/>
      </w:r>
      <w:r>
        <w:rPr>
          <w:rFonts w:hint="eastAsia"/>
        </w:rPr>
        <w:t>作用同甲烷。高浓度时，有单纯性窒息作用。空气中浓度大于</w:t>
      </w:r>
      <w:r>
        <w:rPr>
          <w:rFonts w:hint="eastAsia"/>
        </w:rPr>
        <w:tab/>
        <w:t>6</w:t>
      </w:r>
      <w:r>
        <w:rPr>
          <w:rFonts w:hint="eastAsia"/>
        </w:rPr>
        <w:t>％时，出现眩晕、轻度恶心、麻醉症状；达</w:t>
      </w:r>
      <w:r>
        <w:rPr>
          <w:rFonts w:hint="eastAsia"/>
        </w:rPr>
        <w:tab/>
        <w:t>40</w:t>
      </w:r>
      <w:r>
        <w:rPr>
          <w:rFonts w:hint="eastAsia"/>
        </w:rPr>
        <w:t>％以上时，可引起惊厥。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皮肤接触：</w:t>
      </w:r>
      <w:r>
        <w:rPr>
          <w:rFonts w:hint="eastAsia"/>
        </w:rPr>
        <w:t xml:space="preserve"> </w:t>
      </w:r>
      <w:r>
        <w:rPr>
          <w:rFonts w:hint="eastAsia"/>
        </w:rPr>
        <w:t>眼睛接触：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吸入：</w:t>
      </w:r>
      <w:r>
        <w:rPr>
          <w:rFonts w:hint="eastAsia"/>
        </w:rPr>
        <w:tab/>
      </w:r>
      <w:r>
        <w:rPr>
          <w:rFonts w:hint="eastAsia"/>
        </w:rPr>
        <w:t>迅速脱离现场至空气新鲜处。</w:t>
      </w:r>
      <w:r>
        <w:rPr>
          <w:rFonts w:hint="eastAsia"/>
        </w:rPr>
        <w:tab/>
      </w:r>
      <w:r>
        <w:rPr>
          <w:rFonts w:hint="eastAsia"/>
        </w:rPr>
        <w:t>注意保暖，</w:t>
      </w:r>
      <w:r>
        <w:rPr>
          <w:rFonts w:hint="eastAsia"/>
        </w:rPr>
        <w:t xml:space="preserve"> </w:t>
      </w:r>
      <w:r>
        <w:rPr>
          <w:rFonts w:hint="eastAsia"/>
        </w:rPr>
        <w:t>呼吸困难时给输氧。</w:t>
      </w:r>
      <w:r>
        <w:rPr>
          <w:rFonts w:hint="eastAsia"/>
        </w:rPr>
        <w:tab/>
      </w:r>
      <w:r>
        <w:rPr>
          <w:rFonts w:hint="eastAsia"/>
        </w:rPr>
        <w:t>呼吸及心跳停止者立即进行人工呼吸和心脏按压术。就医。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食入：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易</w:t>
      </w:r>
      <w:r>
        <w:rPr>
          <w:rFonts w:hint="eastAsia"/>
        </w:rPr>
        <w:t xml:space="preserve"> </w:t>
      </w:r>
      <w:r>
        <w:rPr>
          <w:rFonts w:hint="eastAsia"/>
        </w:rPr>
        <w:t>燃</w:t>
      </w:r>
      <w:r>
        <w:rPr>
          <w:rFonts w:hint="eastAsia"/>
        </w:rPr>
        <w:t xml:space="preserve"> </w:t>
      </w:r>
      <w:r>
        <w:rPr>
          <w:rFonts w:hint="eastAsia"/>
        </w:rPr>
        <w:t>建规火险分级：</w:t>
      </w:r>
      <w:r>
        <w:rPr>
          <w:rFonts w:hint="eastAsia"/>
        </w:rPr>
        <w:tab/>
      </w:r>
      <w:r>
        <w:rPr>
          <w:rFonts w:hint="eastAsia"/>
        </w:rPr>
        <w:t>甲闪点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  <w:r>
        <w:rPr>
          <w:rFonts w:hint="eastAsia"/>
        </w:rPr>
        <w:tab/>
      </w:r>
      <w:r>
        <w:rPr>
          <w:rFonts w:hint="eastAsia"/>
        </w:rPr>
        <w:t>＜</w:t>
      </w:r>
      <w:r>
        <w:rPr>
          <w:rFonts w:hint="eastAsia"/>
        </w:rPr>
        <w:t xml:space="preserve"> -50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自燃温度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  <w:r>
        <w:rPr>
          <w:rFonts w:hint="eastAsia"/>
        </w:rPr>
        <w:t xml:space="preserve"> 472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爆炸下限</w:t>
      </w:r>
      <w:r>
        <w:rPr>
          <w:rFonts w:hint="eastAsia"/>
        </w:rPr>
        <w:t xml:space="preserve"> (V%) </w:t>
      </w:r>
      <w:r>
        <w:rPr>
          <w:rFonts w:hint="eastAsia"/>
        </w:rPr>
        <w:t>：</w:t>
      </w:r>
      <w:r>
        <w:rPr>
          <w:rFonts w:hint="eastAsia"/>
        </w:rPr>
        <w:tab/>
        <w:t>3</w:t>
      </w:r>
      <w:r>
        <w:rPr>
          <w:rFonts w:hint="eastAsia"/>
        </w:rPr>
        <w:t>．</w:t>
      </w:r>
      <w:r>
        <w:rPr>
          <w:rFonts w:hint="eastAsia"/>
        </w:rPr>
        <w:t xml:space="preserve"> 0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爆炸上限</w:t>
      </w:r>
      <w:r>
        <w:rPr>
          <w:rFonts w:hint="eastAsia"/>
        </w:rPr>
        <w:t xml:space="preserve"> (V%) </w:t>
      </w:r>
      <w:r>
        <w:rPr>
          <w:rFonts w:hint="eastAsia"/>
        </w:rPr>
        <w:t>：</w:t>
      </w:r>
      <w:r>
        <w:rPr>
          <w:rFonts w:hint="eastAsia"/>
        </w:rPr>
        <w:tab/>
        <w:t>16</w:t>
      </w:r>
      <w:r>
        <w:rPr>
          <w:rFonts w:hint="eastAsia"/>
        </w:rPr>
        <w:t>．</w:t>
      </w:r>
      <w:r>
        <w:rPr>
          <w:rFonts w:hint="eastAsia"/>
        </w:rPr>
        <w:t xml:space="preserve"> 0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危险特性：</w:t>
      </w:r>
      <w:r>
        <w:rPr>
          <w:rFonts w:hint="eastAsia"/>
        </w:rPr>
        <w:tab/>
      </w:r>
      <w:r>
        <w:rPr>
          <w:rFonts w:hint="eastAsia"/>
        </w:rPr>
        <w:t>与空气混合能形成爆炸性混合物，遇明火、高热能引起燃烧爆炸。</w:t>
      </w:r>
      <w:r>
        <w:rPr>
          <w:rFonts w:hint="eastAsia"/>
        </w:rPr>
        <w:tab/>
      </w:r>
      <w:r>
        <w:rPr>
          <w:rFonts w:hint="eastAsia"/>
        </w:rPr>
        <w:t>与氟、氯等能发生剧烈的化学反应。若遇高热，容器内压增大，有开裂和爆炸的危险。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灭火方法：</w:t>
      </w:r>
      <w:r>
        <w:rPr>
          <w:rFonts w:hint="eastAsia"/>
        </w:rPr>
        <w:tab/>
      </w:r>
      <w:r>
        <w:rPr>
          <w:rFonts w:hint="eastAsia"/>
        </w:rPr>
        <w:t>切断气源。</w:t>
      </w:r>
      <w:r>
        <w:rPr>
          <w:rFonts w:hint="eastAsia"/>
        </w:rPr>
        <w:t xml:space="preserve"> </w:t>
      </w:r>
      <w:r>
        <w:rPr>
          <w:rFonts w:hint="eastAsia"/>
        </w:rPr>
        <w:t>若不能立即切断气源，</w:t>
      </w:r>
      <w:r>
        <w:rPr>
          <w:rFonts w:hint="eastAsia"/>
        </w:rPr>
        <w:tab/>
      </w:r>
      <w:r>
        <w:rPr>
          <w:rFonts w:hint="eastAsia"/>
        </w:rPr>
        <w:t>则不允许熄灭正在燃烧的气体。</w:t>
      </w:r>
      <w:r>
        <w:rPr>
          <w:rFonts w:hint="eastAsia"/>
        </w:rPr>
        <w:tab/>
      </w:r>
      <w:r>
        <w:rPr>
          <w:rFonts w:hint="eastAsia"/>
        </w:rPr>
        <w:t>喷水冷却容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器，可能的话将容器从火场移至空旷处。雾状水、泡沫、二氧化碳。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泄漏处置：</w:t>
      </w:r>
      <w:r>
        <w:rPr>
          <w:rFonts w:hint="eastAsia"/>
        </w:rPr>
        <w:tab/>
      </w:r>
      <w:r>
        <w:rPr>
          <w:rFonts w:hint="eastAsia"/>
        </w:rPr>
        <w:t>迅速撤离泄漏污染区人员至上风处，</w:t>
      </w:r>
      <w:r>
        <w:rPr>
          <w:rFonts w:hint="eastAsia"/>
        </w:rPr>
        <w:tab/>
      </w:r>
      <w:r>
        <w:rPr>
          <w:rFonts w:hint="eastAsia"/>
        </w:rPr>
        <w:t>并隔离直至气体散尽，</w:t>
      </w:r>
      <w:r>
        <w:rPr>
          <w:rFonts w:hint="eastAsia"/>
        </w:rPr>
        <w:tab/>
      </w:r>
      <w:r>
        <w:rPr>
          <w:rFonts w:hint="eastAsia"/>
        </w:rPr>
        <w:t>切断火源。</w:t>
      </w:r>
      <w:r>
        <w:rPr>
          <w:rFonts w:hint="eastAsia"/>
        </w:rPr>
        <w:t xml:space="preserve"> </w:t>
      </w:r>
      <w:r>
        <w:rPr>
          <w:rFonts w:hint="eastAsia"/>
        </w:rPr>
        <w:t>建议应</w:t>
      </w:r>
    </w:p>
    <w:p w:rsidR="00724F1C" w:rsidRDefault="00724F1C" w:rsidP="00724F1C">
      <w:r>
        <w:t xml:space="preserve"> 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急处理人员戴自给式呼吸器，穿一般消防防护服。切断气源，抽排</w:t>
      </w:r>
      <w:r>
        <w:rPr>
          <w:rFonts w:hint="eastAsia"/>
        </w:rPr>
        <w:tab/>
      </w:r>
      <w:r>
        <w:rPr>
          <w:rFonts w:hint="eastAsia"/>
        </w:rPr>
        <w:tab/>
        <w:t>(</w:t>
      </w:r>
      <w:r>
        <w:rPr>
          <w:rFonts w:hint="eastAsia"/>
        </w:rPr>
        <w:t>室内</w:t>
      </w:r>
      <w:r>
        <w:rPr>
          <w:rFonts w:hint="eastAsia"/>
        </w:rPr>
        <w:t xml:space="preserve"> )</w:t>
      </w:r>
      <w:r>
        <w:rPr>
          <w:rFonts w:hint="eastAsia"/>
        </w:rPr>
        <w:t>或强力通风</w:t>
      </w:r>
      <w:r>
        <w:rPr>
          <w:rFonts w:hint="eastAsia"/>
        </w:rPr>
        <w:t xml:space="preserve"> (</w:t>
      </w:r>
      <w:r>
        <w:rPr>
          <w:rFonts w:hint="eastAsia"/>
        </w:rPr>
        <w:t>室外</w:t>
      </w:r>
      <w:r>
        <w:rPr>
          <w:rFonts w:hint="eastAsia"/>
        </w:rPr>
        <w:t xml:space="preserve"> )</w:t>
      </w:r>
      <w:r>
        <w:rPr>
          <w:rFonts w:hint="eastAsia"/>
        </w:rPr>
        <w:t>。如有可能，</w:t>
      </w:r>
      <w:r>
        <w:rPr>
          <w:rFonts w:hint="eastAsia"/>
        </w:rPr>
        <w:t xml:space="preserve"> </w:t>
      </w:r>
      <w:r>
        <w:rPr>
          <w:rFonts w:hint="eastAsia"/>
        </w:rPr>
        <w:t>将漏出气用排风机送至空旷地方或装设适当喷头烧掉。</w:t>
      </w:r>
      <w:r>
        <w:rPr>
          <w:rFonts w:hint="eastAsia"/>
        </w:rPr>
        <w:tab/>
      </w:r>
      <w:r>
        <w:rPr>
          <w:rFonts w:hint="eastAsia"/>
        </w:rPr>
        <w:t>也可以将漏气的容器移至</w:t>
      </w:r>
      <w:r>
        <w:rPr>
          <w:rFonts w:hint="eastAsia"/>
        </w:rPr>
        <w:t xml:space="preserve">  </w:t>
      </w:r>
      <w:r>
        <w:rPr>
          <w:rFonts w:hint="eastAsia"/>
        </w:rPr>
        <w:t>空旷处，注意通风。漏气容器不能再用，且要经过技术处理以清除可能剩下的气体。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储运注意事项：</w:t>
      </w:r>
      <w:r>
        <w:rPr>
          <w:rFonts w:hint="eastAsia"/>
        </w:rPr>
        <w:tab/>
      </w:r>
      <w:r>
        <w:rPr>
          <w:rFonts w:hint="eastAsia"/>
        </w:rPr>
        <w:t>易燃压缩气体。储存于阴凉、通风仓间内。仓温不宜超过</w:t>
      </w:r>
      <w:r>
        <w:rPr>
          <w:rFonts w:hint="eastAsia"/>
        </w:rPr>
        <w:tab/>
        <w:t>30</w:t>
      </w:r>
      <w:r>
        <w:rPr>
          <w:rFonts w:hint="eastAsia"/>
        </w:rPr>
        <w:t>℃。远离火种、热源。防止阳光直射。应与氧气、压缩空气、卤素</w:t>
      </w:r>
      <w:r>
        <w:rPr>
          <w:rFonts w:hint="eastAsia"/>
        </w:rPr>
        <w:tab/>
      </w:r>
      <w:r>
        <w:rPr>
          <w:rFonts w:hint="eastAsia"/>
        </w:rPr>
        <w:tab/>
        <w:t>(</w:t>
      </w:r>
      <w:r>
        <w:rPr>
          <w:rFonts w:hint="eastAsia"/>
        </w:rPr>
        <w:t>氟、氯、溴</w:t>
      </w:r>
      <w:r>
        <w:rPr>
          <w:rFonts w:hint="eastAsia"/>
        </w:rPr>
        <w:t xml:space="preserve"> )</w:t>
      </w:r>
      <w:r>
        <w:rPr>
          <w:rFonts w:hint="eastAsia"/>
        </w:rPr>
        <w:t>、氧化剂等</w:t>
      </w:r>
      <w:r>
        <w:rPr>
          <w:rFonts w:hint="eastAsia"/>
        </w:rPr>
        <w:lastRenderedPageBreak/>
        <w:t>分开存放。切忌混储混运。</w:t>
      </w:r>
      <w:r>
        <w:rPr>
          <w:rFonts w:hint="eastAsia"/>
        </w:rPr>
        <w:t xml:space="preserve"> </w:t>
      </w:r>
      <w:r>
        <w:rPr>
          <w:rFonts w:hint="eastAsia"/>
        </w:rPr>
        <w:t>储存间内的照明、通风等设施应采用防爆型，</w:t>
      </w:r>
      <w:r>
        <w:rPr>
          <w:rFonts w:hint="eastAsia"/>
        </w:rPr>
        <w:tab/>
      </w:r>
      <w:r>
        <w:rPr>
          <w:rFonts w:hint="eastAsia"/>
        </w:rPr>
        <w:t>开关设在仓外。配备相应品种</w:t>
      </w:r>
      <w:r>
        <w:rPr>
          <w:rFonts w:hint="eastAsia"/>
        </w:rPr>
        <w:t xml:space="preserve"> </w:t>
      </w:r>
      <w:r>
        <w:rPr>
          <w:rFonts w:hint="eastAsia"/>
        </w:rPr>
        <w:t>和数量的消防器材。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罐储时要有防火防爆技术措施。</w:t>
      </w:r>
      <w:r>
        <w:rPr>
          <w:rFonts w:hint="eastAsia"/>
        </w:rPr>
        <w:tab/>
      </w:r>
      <w:r>
        <w:rPr>
          <w:rFonts w:hint="eastAsia"/>
        </w:rPr>
        <w:t>露天贮罐夏季要有降温措施。</w:t>
      </w:r>
      <w:r>
        <w:rPr>
          <w:rFonts w:hint="eastAsia"/>
        </w:rPr>
        <w:tab/>
      </w:r>
      <w:r>
        <w:rPr>
          <w:rFonts w:hint="eastAsia"/>
        </w:rPr>
        <w:t>禁止使用易产生火花的机械设备和工具。</w:t>
      </w:r>
      <w:r>
        <w:rPr>
          <w:rFonts w:hint="eastAsia"/>
        </w:rPr>
        <w:tab/>
      </w:r>
      <w:r>
        <w:rPr>
          <w:rFonts w:hint="eastAsia"/>
        </w:rPr>
        <w:t>验收时要注意品名，注意验瓶日期，先进仓的先发用。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搬运时轻装轻卸，防止钢瓶及附件破损。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接触限值：</w:t>
      </w:r>
      <w:r>
        <w:rPr>
          <w:rFonts w:hint="eastAsia"/>
        </w:rPr>
        <w:tab/>
      </w:r>
      <w:r>
        <w:rPr>
          <w:rFonts w:hint="eastAsia"/>
        </w:rPr>
        <w:t>中国</w:t>
      </w:r>
      <w:r>
        <w:rPr>
          <w:rFonts w:hint="eastAsia"/>
        </w:rPr>
        <w:t xml:space="preserve"> MAC </w:t>
      </w:r>
      <w:r>
        <w:rPr>
          <w:rFonts w:hint="eastAsia"/>
        </w:rPr>
        <w:t>：未制定标准苏联</w:t>
      </w:r>
      <w:r>
        <w:rPr>
          <w:rFonts w:hint="eastAsia"/>
        </w:rPr>
        <w:t xml:space="preserve"> MAC </w:t>
      </w:r>
      <w:r>
        <w:rPr>
          <w:rFonts w:hint="eastAsia"/>
        </w:rPr>
        <w:t>：</w:t>
      </w:r>
      <w:r>
        <w:rPr>
          <w:rFonts w:hint="eastAsia"/>
        </w:rPr>
        <w:t xml:space="preserve"> 300mg</w:t>
      </w:r>
      <w:r>
        <w:rPr>
          <w:rFonts w:hint="eastAsia"/>
        </w:rPr>
        <w:t>／</w:t>
      </w:r>
      <w:r>
        <w:rPr>
          <w:rFonts w:hint="eastAsia"/>
        </w:rPr>
        <w:t xml:space="preserve"> m3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美国</w:t>
      </w:r>
      <w:r>
        <w:rPr>
          <w:rFonts w:hint="eastAsia"/>
        </w:rPr>
        <w:t xml:space="preserve"> TWA</w:t>
      </w:r>
      <w:r>
        <w:rPr>
          <w:rFonts w:hint="eastAsia"/>
        </w:rPr>
        <w:t>：</w:t>
      </w:r>
      <w:r>
        <w:rPr>
          <w:rFonts w:hint="eastAsia"/>
        </w:rPr>
        <w:t xml:space="preserve"> ACGIH</w:t>
      </w:r>
      <w:r>
        <w:rPr>
          <w:rFonts w:hint="eastAsia"/>
        </w:rPr>
        <w:tab/>
      </w:r>
      <w:r>
        <w:rPr>
          <w:rFonts w:hint="eastAsia"/>
        </w:rPr>
        <w:t>窒息性气体美国</w:t>
      </w:r>
      <w:r>
        <w:rPr>
          <w:rFonts w:hint="eastAsia"/>
        </w:rPr>
        <w:t xml:space="preserve"> STEL </w:t>
      </w:r>
      <w:r>
        <w:rPr>
          <w:rFonts w:hint="eastAsia"/>
        </w:rPr>
        <w:t>：未制定标准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工程控制：</w:t>
      </w:r>
      <w:r>
        <w:rPr>
          <w:rFonts w:hint="eastAsia"/>
        </w:rPr>
        <w:tab/>
      </w:r>
      <w:r>
        <w:rPr>
          <w:rFonts w:hint="eastAsia"/>
        </w:rPr>
        <w:t>生产过程密闭，全面通风。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>高浓度环境中，佩带供气式呼吸器。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眼睛防护：</w:t>
      </w:r>
      <w:r>
        <w:rPr>
          <w:rFonts w:hint="eastAsia"/>
        </w:rPr>
        <w:tab/>
      </w:r>
      <w:r>
        <w:rPr>
          <w:rFonts w:hint="eastAsia"/>
        </w:rPr>
        <w:t>一般不需特殊防护，高浓度接触时可戴安全防护眼镜。防护服：</w:t>
      </w:r>
      <w:r>
        <w:rPr>
          <w:rFonts w:hint="eastAsia"/>
        </w:rPr>
        <w:tab/>
      </w:r>
      <w:r>
        <w:rPr>
          <w:rFonts w:hint="eastAsia"/>
        </w:rPr>
        <w:t>穿工作服。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手防护：</w:t>
      </w:r>
      <w:r>
        <w:rPr>
          <w:rFonts w:hint="eastAsia"/>
        </w:rPr>
        <w:tab/>
      </w:r>
      <w:r>
        <w:rPr>
          <w:rFonts w:hint="eastAsia"/>
        </w:rPr>
        <w:t>一般不需特殊防护，高浓度接触时可戴防护手套。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工作现场严禁吸烟。</w:t>
      </w:r>
      <w:r>
        <w:rPr>
          <w:rFonts w:hint="eastAsia"/>
        </w:rPr>
        <w:t xml:space="preserve"> </w:t>
      </w:r>
      <w:r>
        <w:rPr>
          <w:rFonts w:hint="eastAsia"/>
        </w:rPr>
        <w:t>避免长期反复接触。</w:t>
      </w:r>
      <w:r>
        <w:rPr>
          <w:rFonts w:hint="eastAsia"/>
        </w:rPr>
        <w:tab/>
      </w:r>
      <w:r>
        <w:rPr>
          <w:rFonts w:hint="eastAsia"/>
        </w:rPr>
        <w:t>进入罐或其它高浓度区作业，</w:t>
      </w:r>
      <w:r>
        <w:rPr>
          <w:rFonts w:hint="eastAsia"/>
        </w:rPr>
        <w:tab/>
      </w:r>
      <w:r>
        <w:rPr>
          <w:rFonts w:hint="eastAsia"/>
        </w:rPr>
        <w:t>须有人监护。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  <w:t>-183.3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  <w:t>-88</w:t>
      </w:r>
      <w:r>
        <w:rPr>
          <w:rFonts w:hint="eastAsia"/>
        </w:rPr>
        <w:t>．</w:t>
      </w:r>
      <w:r>
        <w:rPr>
          <w:rFonts w:hint="eastAsia"/>
        </w:rPr>
        <w:t xml:space="preserve"> 6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水</w:t>
      </w:r>
      <w:r>
        <w:rPr>
          <w:rFonts w:hint="eastAsia"/>
        </w:rPr>
        <w:t xml:space="preserve">=1) </w:t>
      </w:r>
      <w:r>
        <w:rPr>
          <w:rFonts w:hint="eastAsia"/>
        </w:rPr>
        <w:t>：</w:t>
      </w:r>
      <w:r>
        <w:rPr>
          <w:rFonts w:hint="eastAsia"/>
        </w:rPr>
        <w:t xml:space="preserve"> 0</w:t>
      </w:r>
      <w:r>
        <w:rPr>
          <w:rFonts w:hint="eastAsia"/>
        </w:rPr>
        <w:t>．</w:t>
      </w:r>
      <w:r>
        <w:rPr>
          <w:rFonts w:hint="eastAsia"/>
        </w:rPr>
        <w:t xml:space="preserve"> 45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相对密度</w:t>
      </w:r>
      <w:r>
        <w:rPr>
          <w:rFonts w:hint="eastAsia"/>
        </w:rPr>
        <w:t xml:space="preserve"> (</w:t>
      </w:r>
      <w:r>
        <w:rPr>
          <w:rFonts w:hint="eastAsia"/>
        </w:rPr>
        <w:t>空气</w:t>
      </w:r>
      <w:r>
        <w:rPr>
          <w:rFonts w:hint="eastAsia"/>
        </w:rPr>
        <w:t xml:space="preserve"> =1):</w:t>
      </w:r>
      <w:r>
        <w:rPr>
          <w:rFonts w:hint="eastAsia"/>
        </w:rPr>
        <w:tab/>
        <w:t>1</w:t>
      </w:r>
      <w:r>
        <w:rPr>
          <w:rFonts w:hint="eastAsia"/>
        </w:rPr>
        <w:t>．</w:t>
      </w:r>
      <w:r>
        <w:rPr>
          <w:rFonts w:hint="eastAsia"/>
        </w:rPr>
        <w:t xml:space="preserve"> 04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饱和蒸汽压</w:t>
      </w:r>
      <w:r>
        <w:rPr>
          <w:rFonts w:hint="eastAsia"/>
        </w:rPr>
        <w:t xml:space="preserve"> (kPa)</w:t>
      </w:r>
      <w:r>
        <w:rPr>
          <w:rFonts w:hint="eastAsia"/>
        </w:rPr>
        <w:t>：</w:t>
      </w:r>
      <w:r>
        <w:rPr>
          <w:rFonts w:hint="eastAsia"/>
        </w:rPr>
        <w:tab/>
        <w:t>53</w:t>
      </w:r>
      <w:r>
        <w:rPr>
          <w:rFonts w:hint="eastAsia"/>
        </w:rPr>
        <w:t>．</w:t>
      </w:r>
      <w:r>
        <w:rPr>
          <w:rFonts w:hint="eastAsia"/>
        </w:rPr>
        <w:t xml:space="preserve"> 32</w:t>
      </w:r>
      <w:r>
        <w:rPr>
          <w:rFonts w:hint="eastAsia"/>
        </w:rPr>
        <w:t>／</w:t>
      </w:r>
      <w:r>
        <w:rPr>
          <w:rFonts w:hint="eastAsia"/>
        </w:rPr>
        <w:t xml:space="preserve"> -99.7 </w:t>
      </w:r>
      <w:r>
        <w:rPr>
          <w:rFonts w:hint="eastAsia"/>
        </w:rPr>
        <w:t>℃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不溶于水，微溶于乙醇、丙酮，溶于苯。临界温度</w:t>
      </w:r>
      <w:r>
        <w:rPr>
          <w:rFonts w:hint="eastAsia"/>
        </w:rPr>
        <w:t xml:space="preserve"> (</w:t>
      </w:r>
      <w:r>
        <w:rPr>
          <w:rFonts w:hint="eastAsia"/>
        </w:rPr>
        <w:t>℃</w:t>
      </w:r>
      <w:r>
        <w:rPr>
          <w:rFonts w:hint="eastAsia"/>
        </w:rPr>
        <w:t xml:space="preserve"> )</w:t>
      </w:r>
      <w:r>
        <w:rPr>
          <w:rFonts w:hint="eastAsia"/>
        </w:rPr>
        <w:t>：</w:t>
      </w:r>
      <w:r>
        <w:rPr>
          <w:rFonts w:hint="eastAsia"/>
        </w:rPr>
        <w:tab/>
        <w:t>32</w:t>
      </w:r>
      <w:r>
        <w:rPr>
          <w:rFonts w:hint="eastAsia"/>
        </w:rPr>
        <w:t>．</w:t>
      </w:r>
      <w:r>
        <w:rPr>
          <w:rFonts w:hint="eastAsia"/>
        </w:rPr>
        <w:t xml:space="preserve"> 2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临界压力</w:t>
      </w:r>
      <w:r>
        <w:rPr>
          <w:rFonts w:hint="eastAsia"/>
        </w:rPr>
        <w:t xml:space="preserve"> (MPa) </w:t>
      </w:r>
      <w:r>
        <w:rPr>
          <w:rFonts w:hint="eastAsia"/>
        </w:rPr>
        <w:t>：</w:t>
      </w:r>
      <w:r>
        <w:rPr>
          <w:rFonts w:hint="eastAsia"/>
        </w:rPr>
        <w:t xml:space="preserve"> 4</w:t>
      </w:r>
      <w:r>
        <w:rPr>
          <w:rFonts w:hint="eastAsia"/>
        </w:rPr>
        <w:t>．</w:t>
      </w:r>
      <w:r>
        <w:rPr>
          <w:rFonts w:hint="eastAsia"/>
        </w:rPr>
        <w:t xml:space="preserve"> 87 </w:t>
      </w:r>
      <w:r>
        <w:rPr>
          <w:rFonts w:hint="eastAsia"/>
        </w:rPr>
        <w:t>最小点火能</w:t>
      </w:r>
      <w:r>
        <w:rPr>
          <w:rFonts w:hint="eastAsia"/>
        </w:rPr>
        <w:t xml:space="preserve"> (mJ)</w:t>
      </w:r>
      <w:r>
        <w:rPr>
          <w:rFonts w:hint="eastAsia"/>
        </w:rPr>
        <w:t>：</w:t>
      </w:r>
      <w:r>
        <w:rPr>
          <w:rFonts w:hint="eastAsia"/>
        </w:rPr>
        <w:t>0.31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燃烧热</w:t>
      </w:r>
      <w:r>
        <w:rPr>
          <w:rFonts w:hint="eastAsia"/>
        </w:rPr>
        <w:t xml:space="preserve"> (kj/mol) </w:t>
      </w:r>
      <w:r>
        <w:rPr>
          <w:rFonts w:hint="eastAsia"/>
        </w:rPr>
        <w:t>：</w:t>
      </w:r>
      <w:r>
        <w:rPr>
          <w:rFonts w:hint="eastAsia"/>
        </w:rPr>
        <w:tab/>
        <w:t>1558</w:t>
      </w:r>
      <w:r>
        <w:rPr>
          <w:rFonts w:hint="eastAsia"/>
        </w:rPr>
        <w:t>．</w:t>
      </w:r>
      <w:r>
        <w:rPr>
          <w:rFonts w:hint="eastAsia"/>
        </w:rPr>
        <w:t xml:space="preserve"> 3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燃烧</w:t>
      </w:r>
      <w:r>
        <w:rPr>
          <w:rFonts w:hint="eastAsia"/>
        </w:rPr>
        <w:t xml:space="preserve"> (</w:t>
      </w:r>
      <w:r>
        <w:rPr>
          <w:rFonts w:hint="eastAsia"/>
        </w:rPr>
        <w:t>分解</w:t>
      </w:r>
      <w:r>
        <w:rPr>
          <w:rFonts w:hint="eastAsia"/>
        </w:rPr>
        <w:t xml:space="preserve"> )</w:t>
      </w:r>
      <w:r>
        <w:rPr>
          <w:rFonts w:hint="eastAsia"/>
        </w:rPr>
        <w:t>产物：</w:t>
      </w:r>
      <w:r>
        <w:rPr>
          <w:rFonts w:hint="eastAsia"/>
        </w:rPr>
        <w:tab/>
      </w:r>
      <w:r>
        <w:rPr>
          <w:rFonts w:hint="eastAsia"/>
        </w:rPr>
        <w:t>一氧化碳、二氧化碳。稳定性：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聚合危害：</w:t>
      </w:r>
      <w:r>
        <w:rPr>
          <w:rFonts w:hint="eastAsia"/>
        </w:rPr>
        <w:tab/>
      </w:r>
      <w:r>
        <w:rPr>
          <w:rFonts w:hint="eastAsia"/>
        </w:rPr>
        <w:t>不能出现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强氧化剂、卤素。避免接触的条件：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急性毒性</w:t>
      </w:r>
    </w:p>
    <w:p w:rsidR="00724F1C" w:rsidRDefault="00724F1C" w:rsidP="00724F1C">
      <w:r>
        <w:t xml:space="preserve"> </w:t>
      </w:r>
    </w:p>
    <w:p w:rsidR="00724F1C" w:rsidRDefault="00724F1C" w:rsidP="00724F1C">
      <w:r>
        <w:t>LD 50</w:t>
      </w:r>
    </w:p>
    <w:p w:rsidR="00724F1C" w:rsidRDefault="00724F1C" w:rsidP="00724F1C">
      <w:r>
        <w:t>LC50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该物质对环境有危害，对鱼类和水体要给予特别注意。还应特别注意对地表水、土壤、</w:t>
      </w:r>
      <w:r>
        <w:rPr>
          <w:rFonts w:hint="eastAsia"/>
        </w:rPr>
        <w:tab/>
      </w:r>
      <w:r>
        <w:rPr>
          <w:rFonts w:hint="eastAsia"/>
        </w:rPr>
        <w:t>大气和饮用水的污染。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允许气体安全的扩散到大气中或当作燃料使用。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 xml:space="preserve">UN </w:t>
      </w:r>
      <w:r>
        <w:rPr>
          <w:rFonts w:hint="eastAsia"/>
        </w:rPr>
        <w:t>编号：</w:t>
      </w:r>
      <w:r>
        <w:rPr>
          <w:rFonts w:hint="eastAsia"/>
        </w:rPr>
        <w:tab/>
        <w:t>1035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危险货物编号：</w:t>
      </w:r>
      <w:r>
        <w:rPr>
          <w:rFonts w:hint="eastAsia"/>
        </w:rPr>
        <w:tab/>
        <w:t>21009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危险货物包装标志：</w:t>
      </w:r>
      <w:r>
        <w:rPr>
          <w:rFonts w:hint="eastAsia"/>
        </w:rPr>
        <w:tab/>
        <w:t>4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包装类别：</w:t>
      </w:r>
      <w:r>
        <w:rPr>
          <w:rFonts w:hint="eastAsia"/>
        </w:rPr>
        <w:tab/>
      </w:r>
      <w:r>
        <w:rPr>
          <w:rFonts w:hint="eastAsia"/>
        </w:rPr>
        <w:t>Ⅱ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包装方法：钢质气瓶。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lastRenderedPageBreak/>
        <w:t>《危险化学品安全管理条例》</w:t>
      </w:r>
      <w:r>
        <w:rPr>
          <w:rFonts w:hint="eastAsia"/>
        </w:rPr>
        <w:tab/>
      </w:r>
      <w:r>
        <w:rPr>
          <w:rFonts w:hint="eastAsia"/>
        </w:rPr>
        <w:t>（国务院第</w:t>
      </w:r>
      <w:r>
        <w:rPr>
          <w:rFonts w:hint="eastAsia"/>
        </w:rPr>
        <w:tab/>
        <w:t xml:space="preserve">344 </w:t>
      </w:r>
      <w:r>
        <w:rPr>
          <w:rFonts w:hint="eastAsia"/>
        </w:rPr>
        <w:t>号令，</w:t>
      </w:r>
      <w:r>
        <w:rPr>
          <w:rFonts w:hint="eastAsia"/>
        </w:rPr>
        <w:t xml:space="preserve"> </w:t>
      </w:r>
      <w:r>
        <w:rPr>
          <w:rFonts w:hint="eastAsia"/>
        </w:rPr>
        <w:t>自</w:t>
      </w:r>
      <w:r>
        <w:rPr>
          <w:rFonts w:hint="eastAsia"/>
        </w:rPr>
        <w:t xml:space="preserve"> 2002 </w:t>
      </w:r>
      <w:r>
        <w:rPr>
          <w:rFonts w:hint="eastAsia"/>
        </w:rPr>
        <w:t>年</w:t>
      </w:r>
      <w:r>
        <w:rPr>
          <w:rFonts w:hint="eastAsia"/>
        </w:rPr>
        <w:t xml:space="preserve"> 3 </w:t>
      </w:r>
      <w:r>
        <w:rPr>
          <w:rFonts w:hint="eastAsia"/>
        </w:rPr>
        <w:t>月</w:t>
      </w:r>
      <w:r>
        <w:rPr>
          <w:rFonts w:hint="eastAsia"/>
        </w:rPr>
        <w:t xml:space="preserve"> 15 </w:t>
      </w:r>
      <w:r>
        <w:rPr>
          <w:rFonts w:hint="eastAsia"/>
        </w:rPr>
        <w:t>日起施行），针对化学危险品的安全使用、生产、储存、运输、装卸等方面均作了相应规定；常用危险化学品的分</w:t>
      </w:r>
    </w:p>
    <w:p w:rsidR="00724F1C" w:rsidRDefault="00724F1C" w:rsidP="00724F1C">
      <w:pPr>
        <w:rPr>
          <w:rFonts w:hint="eastAsia"/>
        </w:rPr>
      </w:pPr>
      <w:r>
        <w:rPr>
          <w:rFonts w:hint="eastAsia"/>
        </w:rPr>
        <w:t>类及标志（</w:t>
      </w:r>
      <w:r>
        <w:rPr>
          <w:rFonts w:hint="eastAsia"/>
        </w:rPr>
        <w:t xml:space="preserve"> GB13690 </w:t>
      </w:r>
      <w:r>
        <w:rPr>
          <w:rFonts w:hint="eastAsia"/>
        </w:rPr>
        <w:t>－</w:t>
      </w:r>
      <w:r>
        <w:rPr>
          <w:rFonts w:hint="eastAsia"/>
        </w:rPr>
        <w:t>92</w:t>
      </w:r>
      <w:r>
        <w:rPr>
          <w:rFonts w:hint="eastAsia"/>
        </w:rPr>
        <w:t>）将该物质划为第</w:t>
      </w:r>
      <w:r>
        <w:rPr>
          <w:rFonts w:hint="eastAsia"/>
        </w:rPr>
        <w:tab/>
        <w:t xml:space="preserve">2.1 </w:t>
      </w:r>
      <w:r>
        <w:rPr>
          <w:rFonts w:hint="eastAsia"/>
        </w:rPr>
        <w:t>类易燃气体。</w:t>
      </w:r>
    </w:p>
    <w:p w:rsidR="002642D3" w:rsidRDefault="00724F1C" w:rsidP="00724F1C"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 w:rsidR="002642D3" w:rsidSect="002642D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24F1C"/>
    <w:rsid w:val="002642D3"/>
    <w:rsid w:val="00724F1C"/>
    <w:rsid w:val="00B70636"/>
    <w:rsid w:val="00E74D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0636"/>
    <w:pPr>
      <w:widowControl w:val="0"/>
      <w:jc w:val="both"/>
    </w:pPr>
    <w:rPr>
      <w:rFonts w:ascii="Times New Roman" w:hAnsi="Times New Roman"/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B70636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70636"/>
    <w:pPr>
      <w:keepNext/>
      <w:keepLines/>
      <w:spacing w:before="260" w:after="260" w:line="416" w:lineRule="auto"/>
      <w:outlineLvl w:val="1"/>
    </w:pPr>
    <w:rPr>
      <w:rFonts w:ascii="Cambria" w:hAnsi="Cambria" w:cstheme="majorBidi"/>
      <w:b/>
      <w:bCs/>
      <w:kern w:val="0"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B70636"/>
    <w:pPr>
      <w:keepNext/>
      <w:keepLines/>
      <w:spacing w:before="260" w:after="260" w:line="416" w:lineRule="auto"/>
      <w:outlineLvl w:val="2"/>
    </w:pPr>
    <w:rPr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B70636"/>
    <w:rPr>
      <w:rFonts w:ascii="Cambria" w:hAnsi="Cambria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B70636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3Char">
    <w:name w:val="标题 3 Char"/>
    <w:basedOn w:val="a0"/>
    <w:link w:val="3"/>
    <w:uiPriority w:val="9"/>
    <w:rsid w:val="00B70636"/>
    <w:rPr>
      <w:rFonts w:ascii="Times New Roman" w:eastAsia="宋体" w:hAnsi="Times New Roman" w:cs="Times New Roman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B70636"/>
    <w:pPr>
      <w:ind w:firstLineChars="200" w:firstLine="420"/>
    </w:pPr>
  </w:style>
  <w:style w:type="paragraph" w:customStyle="1" w:styleId="a4">
    <w:name w:val="中文正文、"/>
    <w:basedOn w:val="a"/>
    <w:link w:val="CharCharChar"/>
    <w:uiPriority w:val="99"/>
    <w:qFormat/>
    <w:rsid w:val="00B70636"/>
    <w:pPr>
      <w:spacing w:line="360" w:lineRule="auto"/>
      <w:ind w:firstLineChars="200" w:firstLine="420"/>
    </w:pPr>
    <w:rPr>
      <w:rFonts w:ascii="Calibri" w:hAnsi="Calibri"/>
      <w:kern w:val="0"/>
      <w:sz w:val="20"/>
      <w:szCs w:val="21"/>
    </w:rPr>
  </w:style>
  <w:style w:type="character" w:customStyle="1" w:styleId="CharCharChar">
    <w:name w:val="中文正文、 Char Char Char"/>
    <w:link w:val="a4"/>
    <w:uiPriority w:val="99"/>
    <w:qFormat/>
    <w:rsid w:val="00B70636"/>
    <w:rPr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281</Words>
  <Characters>1602</Characters>
  <Application>Microsoft Office Word</Application>
  <DocSecurity>0</DocSecurity>
  <Lines>13</Lines>
  <Paragraphs>3</Paragraphs>
  <ScaleCrop>false</ScaleCrop>
  <Company/>
  <LinksUpToDate>false</LinksUpToDate>
  <CharactersWithSpaces>1880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2023-11-03T02:29:00Z</dcterms:created>
  <dcterms:modified xsi:type="dcterms:W3CDTF">2023-11-03T02:30:00Z</dcterms:modified>
</cp:coreProperties>
</file>