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13B" w:rsidRDefault="00F9213B" w:rsidP="00F9213B">
      <w:pPr>
        <w:rPr>
          <w:rFonts w:hint="eastAsia"/>
        </w:rPr>
      </w:pPr>
      <w:r>
        <w:rPr>
          <w:rFonts w:hint="eastAsia"/>
        </w:rPr>
        <w:t>氦安全说明书</w:t>
      </w:r>
    </w:p>
    <w:p w:rsidR="00F9213B" w:rsidRDefault="00F9213B" w:rsidP="00F9213B"/>
    <w:p w:rsidR="00F9213B" w:rsidRDefault="00F9213B" w:rsidP="00F9213B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氦；氦气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Helium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He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4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7440-59-7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2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不燃气体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化学类别：非金属单质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高纯≥</w:t>
      </w:r>
      <w:r>
        <w:rPr>
          <w:rFonts w:hint="eastAsia"/>
        </w:rPr>
        <w:t xml:space="preserve"> 99.999%</w:t>
      </w:r>
      <w:r>
        <w:rPr>
          <w:rFonts w:hint="eastAsia"/>
        </w:rPr>
        <w:t>；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一级≥</w:t>
      </w:r>
      <w:r>
        <w:rPr>
          <w:rFonts w:hint="eastAsia"/>
        </w:rPr>
        <w:t xml:space="preserve"> 99.9950% </w:t>
      </w:r>
      <w:r>
        <w:rPr>
          <w:rFonts w:hint="eastAsia"/>
        </w:rPr>
        <w:t>；二级≥</w:t>
      </w:r>
      <w:r>
        <w:rPr>
          <w:rFonts w:hint="eastAsia"/>
        </w:rPr>
        <w:t xml:space="preserve"> 99.99% </w:t>
      </w:r>
      <w:r>
        <w:rPr>
          <w:rFonts w:hint="eastAsia"/>
        </w:rPr>
        <w:t>；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无色无臭的惰性气体。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用于气球、温度计、电子管；潜水服等的充气。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普通大气压下无毒。</w:t>
      </w:r>
      <w:r>
        <w:rPr>
          <w:rFonts w:hint="eastAsia"/>
        </w:rPr>
        <w:tab/>
      </w:r>
      <w:r>
        <w:rPr>
          <w:rFonts w:hint="eastAsia"/>
        </w:rPr>
        <w:t>在高浓度时，</w:t>
      </w:r>
      <w:r>
        <w:rPr>
          <w:rFonts w:hint="eastAsia"/>
        </w:rPr>
        <w:t xml:space="preserve"> </w:t>
      </w:r>
      <w:r>
        <w:rPr>
          <w:rFonts w:hint="eastAsia"/>
        </w:rPr>
        <w:t>使氧分压降低而发生窒息。</w:t>
      </w:r>
      <w:r>
        <w:rPr>
          <w:rFonts w:hint="eastAsia"/>
        </w:rPr>
        <w:tab/>
      </w:r>
      <w:r>
        <w:rPr>
          <w:rFonts w:hint="eastAsia"/>
        </w:rPr>
        <w:t>当空气中氦浓度</w:t>
      </w:r>
      <w:r>
        <w:rPr>
          <w:rFonts w:hint="eastAsia"/>
        </w:rPr>
        <w:t xml:space="preserve"> </w:t>
      </w:r>
      <w:r>
        <w:rPr>
          <w:rFonts w:hint="eastAsia"/>
        </w:rPr>
        <w:t>增高时，</w:t>
      </w:r>
      <w:r>
        <w:rPr>
          <w:rFonts w:hint="eastAsia"/>
        </w:rPr>
        <w:t xml:space="preserve"> </w:t>
      </w:r>
      <w:r>
        <w:rPr>
          <w:rFonts w:hint="eastAsia"/>
        </w:rPr>
        <w:t>先呈呼吸加快；</w:t>
      </w:r>
      <w:r>
        <w:rPr>
          <w:rFonts w:hint="eastAsia"/>
        </w:rPr>
        <w:t xml:space="preserve"> </w:t>
      </w:r>
      <w:r>
        <w:rPr>
          <w:rFonts w:hint="eastAsia"/>
        </w:rPr>
        <w:t>注意力不集中、</w:t>
      </w:r>
      <w:r>
        <w:rPr>
          <w:rFonts w:hint="eastAsia"/>
        </w:rPr>
        <w:t xml:space="preserve"> </w:t>
      </w:r>
      <w:r>
        <w:rPr>
          <w:rFonts w:hint="eastAsia"/>
        </w:rPr>
        <w:t>共济失调。</w:t>
      </w:r>
      <w:r>
        <w:rPr>
          <w:rFonts w:hint="eastAsia"/>
        </w:rPr>
        <w:t xml:space="preserve"> </w:t>
      </w:r>
      <w:r>
        <w:rPr>
          <w:rFonts w:hint="eastAsia"/>
        </w:rPr>
        <w:t>继之疲倦乏力、</w:t>
      </w:r>
      <w:r>
        <w:rPr>
          <w:rFonts w:hint="eastAsia"/>
        </w:rPr>
        <w:tab/>
      </w:r>
      <w:r>
        <w:rPr>
          <w:rFonts w:hint="eastAsia"/>
        </w:rPr>
        <w:t>烦躁不安、</w:t>
      </w:r>
      <w:r>
        <w:rPr>
          <w:rFonts w:hint="eastAsia"/>
        </w:rPr>
        <w:t xml:space="preserve"> </w:t>
      </w:r>
      <w:r>
        <w:rPr>
          <w:rFonts w:hint="eastAsia"/>
        </w:rPr>
        <w:t>恶心、</w:t>
      </w:r>
      <w:r>
        <w:rPr>
          <w:rFonts w:hint="eastAsia"/>
        </w:rPr>
        <w:t xml:space="preserve"> </w:t>
      </w:r>
      <w:r>
        <w:rPr>
          <w:rFonts w:hint="eastAsia"/>
        </w:rPr>
        <w:t>呕吐、昏迷、抽搐，以至死亡。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冻结在皮肤上的衣服，</w:t>
      </w:r>
      <w:r>
        <w:rPr>
          <w:rFonts w:hint="eastAsia"/>
        </w:rPr>
        <w:tab/>
      </w:r>
      <w:r>
        <w:rPr>
          <w:rFonts w:hint="eastAsia"/>
        </w:rPr>
        <w:t>要在解冻后才可脱去。</w:t>
      </w:r>
      <w:r>
        <w:rPr>
          <w:rFonts w:hint="eastAsia"/>
        </w:rPr>
        <w:tab/>
      </w:r>
      <w:r>
        <w:rPr>
          <w:rFonts w:hint="eastAsia"/>
        </w:rPr>
        <w:t>接触液化气体，</w:t>
      </w:r>
      <w:r>
        <w:rPr>
          <w:rFonts w:hint="eastAsia"/>
        </w:rPr>
        <w:t xml:space="preserve"> </w:t>
      </w:r>
      <w:r>
        <w:rPr>
          <w:rFonts w:hint="eastAsia"/>
        </w:rPr>
        <w:t>接触部位用温水浸泡复温。</w:t>
      </w:r>
      <w:r>
        <w:rPr>
          <w:rFonts w:hint="eastAsia"/>
        </w:rPr>
        <w:t xml:space="preserve"> </w:t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</w:t>
      </w:r>
      <w:r>
        <w:rPr>
          <w:rFonts w:hint="eastAsia"/>
        </w:rPr>
        <w:tab/>
      </w:r>
      <w:r>
        <w:rPr>
          <w:rFonts w:hint="eastAsia"/>
        </w:rPr>
        <w:t>注意自身防护。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眼睛接触：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迅速脱离现场至空气新鲜处。保持呼吸道通畅。呼吸困难时给输氧。呼吸停止时，</w:t>
      </w:r>
      <w:r>
        <w:rPr>
          <w:rFonts w:hint="eastAsia"/>
        </w:rPr>
        <w:t xml:space="preserve"> </w:t>
      </w:r>
      <w:r>
        <w:rPr>
          <w:rFonts w:hint="eastAsia"/>
        </w:rPr>
        <w:t>立即进行人工呼吸。就医。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食入：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戊闪点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</w:rPr>
        <w:t>无意义爆炸下限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  </w:t>
      </w:r>
      <w:r>
        <w:rPr>
          <w:rFonts w:hint="eastAsia"/>
        </w:rPr>
        <w:t>惰性气体，</w:t>
      </w:r>
      <w:r>
        <w:rPr>
          <w:rFonts w:hint="eastAsia"/>
        </w:rPr>
        <w:t xml:space="preserve"> </w:t>
      </w:r>
      <w:r>
        <w:rPr>
          <w:rFonts w:hint="eastAsia"/>
        </w:rPr>
        <w:t>有窒息性，在密闭空间内可将人窒息死亡。若遇高热，</w:t>
      </w:r>
      <w:r>
        <w:rPr>
          <w:rFonts w:hint="eastAsia"/>
        </w:rPr>
        <w:t xml:space="preserve">    </w:t>
      </w:r>
      <w:r>
        <w:rPr>
          <w:rFonts w:hint="eastAsia"/>
        </w:rPr>
        <w:t>容器内压增大，有开裂和爆炸的危险。气体比空气轻，但冷蒸气比空气重，能聚集在较低的地方，如果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在空气中浓度很高时导致缺氧，</w:t>
      </w:r>
      <w:r>
        <w:rPr>
          <w:rFonts w:hint="eastAsia"/>
        </w:rPr>
        <w:t xml:space="preserve"> </w:t>
      </w:r>
      <w:r>
        <w:rPr>
          <w:rFonts w:hint="eastAsia"/>
        </w:rPr>
        <w:t>与液体接触可引起冻伤。</w:t>
      </w:r>
      <w:r>
        <w:rPr>
          <w:rFonts w:hint="eastAsia"/>
        </w:rPr>
        <w:t xml:space="preserve"> </w:t>
      </w:r>
      <w:r>
        <w:rPr>
          <w:rFonts w:hint="eastAsia"/>
        </w:rPr>
        <w:t>储存容器及其部件可能向四面八方</w:t>
      </w:r>
    </w:p>
    <w:p w:rsidR="00F9213B" w:rsidRDefault="00F9213B" w:rsidP="00F9213B">
      <w:r>
        <w:t xml:space="preserve"> 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飞射很远。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不燃。</w:t>
      </w:r>
      <w:r>
        <w:rPr>
          <w:rFonts w:hint="eastAsia"/>
        </w:rPr>
        <w:t xml:space="preserve"> </w:t>
      </w:r>
      <w:r>
        <w:rPr>
          <w:rFonts w:hint="eastAsia"/>
        </w:rPr>
        <w:t>切断气源。喷水冷却容器，可能的话将容器从火场移至空旷处。</w:t>
      </w:r>
      <w:r>
        <w:rPr>
          <w:rFonts w:hint="eastAsia"/>
        </w:rPr>
        <w:tab/>
      </w:r>
      <w:r>
        <w:rPr>
          <w:rFonts w:hint="eastAsia"/>
        </w:rPr>
        <w:t>通知地方卫生、消防官员和污染控制部门。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穿相应的工作服。</w:t>
      </w:r>
      <w:r>
        <w:rPr>
          <w:rFonts w:hint="eastAsia"/>
        </w:rPr>
        <w:tab/>
      </w:r>
      <w:r>
        <w:rPr>
          <w:rFonts w:hint="eastAsia"/>
        </w:rPr>
        <w:t>切断气源，</w:t>
      </w:r>
      <w:r>
        <w:rPr>
          <w:rFonts w:hint="eastAsia"/>
        </w:rPr>
        <w:t xml:space="preserve"> </w:t>
      </w:r>
      <w:r>
        <w:rPr>
          <w:rFonts w:hint="eastAsia"/>
        </w:rPr>
        <w:t>通风对流，</w:t>
      </w:r>
      <w:r>
        <w:rPr>
          <w:rFonts w:hint="eastAsia"/>
        </w:rPr>
        <w:t xml:space="preserve"> </w:t>
      </w:r>
      <w:r>
        <w:rPr>
          <w:rFonts w:hint="eastAsia"/>
        </w:rPr>
        <w:t>稀释扩散。</w:t>
      </w:r>
      <w:r>
        <w:rPr>
          <w:rFonts w:hint="eastAsia"/>
        </w:rPr>
        <w:t xml:space="preserve"> </w:t>
      </w:r>
      <w:r>
        <w:rPr>
          <w:rFonts w:hint="eastAsia"/>
        </w:rPr>
        <w:t>如有可能，</w:t>
      </w:r>
      <w:r>
        <w:rPr>
          <w:rFonts w:hint="eastAsia"/>
        </w:rPr>
        <w:t xml:space="preserve"> </w:t>
      </w:r>
      <w:r>
        <w:rPr>
          <w:rFonts w:hint="eastAsia"/>
        </w:rPr>
        <w:t>即时使用。漏气容器不能再用，且要经过技术处理以清除可能剩下的气体。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lastRenderedPageBreak/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不燃性压缩气体。储存于阴凉、通风仓间内。仓温不宜超过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℃。远离火种、热源。防止阳光直射。应与易燃、可燃物分开存放。验收时要注意品名，注意验瓶日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期，先进仓的先发用。搬运时轻装轻卸，防止钢瓶及附件破损。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ACGIH </w:t>
      </w:r>
      <w:r>
        <w:rPr>
          <w:rFonts w:hint="eastAsia"/>
        </w:rPr>
        <w:t>窒息性气体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密闭操作。提供良好的自然通风条件。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高浓度环境中，</w:t>
      </w:r>
      <w:r>
        <w:rPr>
          <w:rFonts w:hint="eastAsia"/>
        </w:rPr>
        <w:t xml:space="preserve"> </w:t>
      </w:r>
      <w:r>
        <w:rPr>
          <w:rFonts w:hint="eastAsia"/>
        </w:rPr>
        <w:t>佩带供气式呼吸器或自给式呼吸器。</w:t>
      </w:r>
      <w:r>
        <w:rPr>
          <w:rFonts w:hint="eastAsia"/>
        </w:rPr>
        <w:tab/>
      </w:r>
      <w:r>
        <w:rPr>
          <w:rFonts w:hint="eastAsia"/>
        </w:rPr>
        <w:t>高于</w:t>
      </w:r>
      <w:r>
        <w:rPr>
          <w:rFonts w:hint="eastAsia"/>
        </w:rPr>
        <w:t xml:space="preserve"> NIOSH REL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浓度或尚未建立</w:t>
      </w:r>
      <w:r>
        <w:rPr>
          <w:rFonts w:hint="eastAsia"/>
        </w:rPr>
        <w:tab/>
        <w:t xml:space="preserve">REL   </w:t>
      </w:r>
      <w:r>
        <w:rPr>
          <w:rFonts w:hint="eastAsia"/>
        </w:rPr>
        <w:t>，任何可检测浓度下：自携式正压全面罩呼吸器、供气式正压全面罩呼吸器辅之以辅助自携式正压呼吸器。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 xml:space="preserve"> 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、自携式逃生呼吸器。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避免高浓度吸入。进入罐或其它高浓度区作业，须有人监护。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-272</w:t>
      </w:r>
      <w:r>
        <w:rPr>
          <w:rFonts w:hint="eastAsia"/>
        </w:rPr>
        <w:t>．</w:t>
      </w:r>
      <w:r>
        <w:rPr>
          <w:rFonts w:hint="eastAsia"/>
        </w:rPr>
        <w:t xml:space="preserve"> 1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-268</w:t>
      </w:r>
      <w:r>
        <w:rPr>
          <w:rFonts w:hint="eastAsia"/>
        </w:rPr>
        <w:t>．</w:t>
      </w:r>
      <w:r>
        <w:rPr>
          <w:rFonts w:hint="eastAsia"/>
        </w:rPr>
        <w:t xml:space="preserve"> 9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15</w:t>
      </w:r>
      <w:r>
        <w:rPr>
          <w:rFonts w:hint="eastAsia"/>
        </w:rPr>
        <w:t>／</w:t>
      </w:r>
      <w:r>
        <w:rPr>
          <w:rFonts w:hint="eastAsia"/>
        </w:rPr>
        <w:t xml:space="preserve"> -271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14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202</w:t>
      </w:r>
      <w:r>
        <w:rPr>
          <w:rFonts w:hint="eastAsia"/>
        </w:rPr>
        <w:t>．</w:t>
      </w:r>
      <w:r>
        <w:rPr>
          <w:rFonts w:hint="eastAsia"/>
        </w:rPr>
        <w:t xml:space="preserve"> 64</w:t>
      </w:r>
      <w:r>
        <w:rPr>
          <w:rFonts w:hint="eastAsia"/>
        </w:rPr>
        <w:t>／</w:t>
      </w:r>
      <w:r>
        <w:rPr>
          <w:rFonts w:hint="eastAsia"/>
        </w:rPr>
        <w:t xml:space="preserve"> -268</w:t>
      </w:r>
      <w:r>
        <w:rPr>
          <w:rFonts w:hint="eastAsia"/>
        </w:rPr>
        <w:t>℃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不溶于水、乙醇。临界温度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-267</w:t>
      </w:r>
      <w:r>
        <w:rPr>
          <w:rFonts w:hint="eastAsia"/>
        </w:rPr>
        <w:t>．</w:t>
      </w:r>
      <w:r>
        <w:rPr>
          <w:rFonts w:hint="eastAsia"/>
        </w:rPr>
        <w:t xml:space="preserve"> 9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23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 xml:space="preserve"> </w:t>
      </w: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F9213B" w:rsidRDefault="00F9213B" w:rsidP="00F9213B">
      <w:r>
        <w:t xml:space="preserve"> 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避免接触的条件：</w:t>
      </w:r>
      <w:r>
        <w:rPr>
          <w:rFonts w:hint="eastAsia"/>
        </w:rPr>
        <w:t xml:space="preserve"> </w:t>
      </w:r>
      <w:r>
        <w:rPr>
          <w:rFonts w:hint="eastAsia"/>
        </w:rPr>
        <w:t>禁忌物：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急性毒性</w:t>
      </w:r>
    </w:p>
    <w:p w:rsidR="00F9213B" w:rsidRDefault="00F9213B" w:rsidP="00F9213B">
      <w:r>
        <w:t>LD 50</w:t>
      </w:r>
    </w:p>
    <w:p w:rsidR="00F9213B" w:rsidRDefault="00F9213B" w:rsidP="00F9213B">
      <w:r>
        <w:t>LC50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该物资对环境无害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废弃：允许气体安全地扩散到大气中。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 xml:space="preserve">1046 </w:t>
      </w:r>
      <w:r>
        <w:rPr>
          <w:rFonts w:hint="eastAsia"/>
        </w:rPr>
        <w:t>（压缩的）</w:t>
      </w:r>
      <w:r>
        <w:rPr>
          <w:rFonts w:hint="eastAsia"/>
        </w:rPr>
        <w:t xml:space="preserve"> </w:t>
      </w:r>
      <w:r>
        <w:rPr>
          <w:rFonts w:hint="eastAsia"/>
        </w:rPr>
        <w:t>危险货物编号：</w:t>
      </w:r>
      <w:r>
        <w:rPr>
          <w:rFonts w:hint="eastAsia"/>
        </w:rPr>
        <w:tab/>
        <w:t>22007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5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lastRenderedPageBreak/>
        <w:t>包装方法：钢质气瓶。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F9213B" w:rsidRDefault="00F9213B" w:rsidP="00F9213B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2.2 </w:t>
      </w:r>
      <w:r>
        <w:rPr>
          <w:rFonts w:hint="eastAsia"/>
        </w:rPr>
        <w:t>类不燃气体。</w:t>
      </w:r>
    </w:p>
    <w:p w:rsidR="002642D3" w:rsidRDefault="00F9213B" w:rsidP="00F9213B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213B"/>
    <w:rsid w:val="002642D3"/>
    <w:rsid w:val="00B70636"/>
    <w:rsid w:val="00E74D5E"/>
    <w:rsid w:val="00F92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2023-11-03T01:36:00Z</dcterms:created>
  <dcterms:modified xsi:type="dcterms:W3CDTF">2023-11-03T01:37:00Z</dcterms:modified>
</cp:coreProperties>
</file>